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6E54" w14:textId="61582D6F" w:rsidR="00894A9C" w:rsidRPr="004C4706" w:rsidRDefault="00894A9C" w:rsidP="007557CC">
      <w:pPr>
        <w:rPr>
          <w:rFonts w:ascii="Arial" w:hAnsi="Arial" w:cs="Arial"/>
          <w:b/>
          <w:bCs/>
          <w:sz w:val="36"/>
          <w:szCs w:val="36"/>
        </w:rPr>
      </w:pPr>
      <w:r w:rsidRPr="004C4706">
        <w:rPr>
          <w:rFonts w:ascii="Arial" w:hAnsi="Arial" w:cs="Arial"/>
          <w:b/>
          <w:bCs/>
          <w:sz w:val="36"/>
          <w:szCs w:val="36"/>
        </w:rPr>
        <w:t>Horne / Asdal 202</w:t>
      </w:r>
      <w:r w:rsidR="00C615C5">
        <w:rPr>
          <w:rFonts w:ascii="Arial" w:hAnsi="Arial" w:cs="Arial"/>
          <w:b/>
          <w:bCs/>
          <w:sz w:val="36"/>
          <w:szCs w:val="36"/>
        </w:rPr>
        <w:t>5</w:t>
      </w:r>
    </w:p>
    <w:p w14:paraId="62C274DC" w14:textId="6A823DBA" w:rsidR="004C4706" w:rsidRDefault="006649DD" w:rsidP="004C470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Beretning til m</w:t>
      </w:r>
      <w:r w:rsidR="004C4706">
        <w:rPr>
          <w:rFonts w:ascii="Arial" w:hAnsi="Arial" w:cs="Arial"/>
          <w:sz w:val="36"/>
          <w:szCs w:val="36"/>
        </w:rPr>
        <w:t>enighedsmøde</w:t>
      </w:r>
      <w:r>
        <w:rPr>
          <w:rFonts w:ascii="Arial" w:hAnsi="Arial" w:cs="Arial"/>
          <w:sz w:val="36"/>
          <w:szCs w:val="36"/>
        </w:rPr>
        <w:t xml:space="preserve"> </w:t>
      </w:r>
      <w:r w:rsidR="00C615C5">
        <w:rPr>
          <w:rFonts w:ascii="Arial" w:hAnsi="Arial" w:cs="Arial"/>
          <w:sz w:val="36"/>
          <w:szCs w:val="36"/>
        </w:rPr>
        <w:t>25. november 2025.</w:t>
      </w:r>
    </w:p>
    <w:p w14:paraId="5FCFD90F" w14:textId="5126CB1B" w:rsidR="005C701D" w:rsidRDefault="005C701D" w:rsidP="005C701D">
      <w:pPr>
        <w:rPr>
          <w:rFonts w:ascii="Arial" w:hAnsi="Arial" w:cs="Arial"/>
          <w:sz w:val="36"/>
          <w:szCs w:val="36"/>
        </w:rPr>
      </w:pPr>
      <w:bookmarkStart w:id="0" w:name="_Hlk87348996"/>
      <w:r>
        <w:rPr>
          <w:rFonts w:ascii="Arial" w:hAnsi="Arial" w:cs="Arial"/>
          <w:sz w:val="36"/>
          <w:szCs w:val="36"/>
        </w:rPr>
        <w:t>Regnskabet omfatter:</w:t>
      </w:r>
    </w:p>
    <w:p w14:paraId="43C6F76E" w14:textId="77777777" w:rsidR="005C701D" w:rsidRDefault="005C701D" w:rsidP="005C701D">
      <w:pPr>
        <w:pStyle w:val="Listeafsnit"/>
        <w:numPr>
          <w:ilvl w:val="0"/>
          <w:numId w:val="1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Kirkebygninger og sognegård </w:t>
      </w:r>
    </w:p>
    <w:p w14:paraId="430F0EC7" w14:textId="77777777" w:rsidR="005C701D" w:rsidRDefault="005C701D" w:rsidP="005C701D">
      <w:pPr>
        <w:pStyle w:val="Listeafsnit"/>
        <w:numPr>
          <w:ilvl w:val="0"/>
          <w:numId w:val="1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Kirkelige aktiviteter</w:t>
      </w:r>
    </w:p>
    <w:p w14:paraId="33B6BDA3" w14:textId="77777777" w:rsidR="005C701D" w:rsidRDefault="005C701D" w:rsidP="005C701D">
      <w:pPr>
        <w:pStyle w:val="Listeafsnit"/>
        <w:numPr>
          <w:ilvl w:val="0"/>
          <w:numId w:val="1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Kirkegård</w:t>
      </w:r>
    </w:p>
    <w:p w14:paraId="0495EBC9" w14:textId="77777777" w:rsidR="005C701D" w:rsidRDefault="005C701D" w:rsidP="005C701D">
      <w:pPr>
        <w:pStyle w:val="Listeafsnit"/>
        <w:numPr>
          <w:ilvl w:val="0"/>
          <w:numId w:val="1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Præstebolig</w:t>
      </w:r>
    </w:p>
    <w:p w14:paraId="06834222" w14:textId="77777777" w:rsidR="005C701D" w:rsidRDefault="005C701D" w:rsidP="005C701D">
      <w:pPr>
        <w:pStyle w:val="Listeafsnit"/>
        <w:numPr>
          <w:ilvl w:val="0"/>
          <w:numId w:val="1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Administration og fællesudgifter</w:t>
      </w:r>
    </w:p>
    <w:p w14:paraId="748CCA18" w14:textId="77777777" w:rsidR="005C701D" w:rsidRDefault="005C701D" w:rsidP="005C701D">
      <w:pPr>
        <w:pStyle w:val="Listeafsnit"/>
        <w:numPr>
          <w:ilvl w:val="0"/>
          <w:numId w:val="1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Finansielle poster</w:t>
      </w:r>
    </w:p>
    <w:p w14:paraId="58320051" w14:textId="77777777" w:rsidR="005C701D" w:rsidRDefault="005C701D" w:rsidP="005C701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Alle ansatte på nær præsten får løn fra vores kasse. </w:t>
      </w:r>
    </w:p>
    <w:p w14:paraId="1142F82C" w14:textId="77777777" w:rsidR="005C701D" w:rsidRDefault="005C701D" w:rsidP="005C701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Alle udgifter skal føres efter formål og artskonto.</w:t>
      </w:r>
    </w:p>
    <w:p w14:paraId="16D610A7" w14:textId="77777777" w:rsidR="005C701D" w:rsidRDefault="005C701D" w:rsidP="005C701D">
      <w:pPr>
        <w:rPr>
          <w:rFonts w:ascii="Arial" w:hAnsi="Arial" w:cs="Arial"/>
          <w:sz w:val="36"/>
          <w:szCs w:val="36"/>
        </w:rPr>
      </w:pPr>
    </w:p>
    <w:p w14:paraId="1E109C2A" w14:textId="36FE20D4" w:rsidR="005C701D" w:rsidRDefault="005C701D" w:rsidP="005C701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Hvert kvartal skal der laves rapport, som vi gennemgår i økonomiudvalget og på menighedsrådsmøder. </w:t>
      </w:r>
    </w:p>
    <w:p w14:paraId="74D1A91F" w14:textId="77777777" w:rsidR="005C701D" w:rsidRDefault="005C701D" w:rsidP="00B57152">
      <w:pPr>
        <w:rPr>
          <w:rFonts w:ascii="Arial" w:hAnsi="Arial" w:cs="Arial"/>
          <w:sz w:val="36"/>
          <w:szCs w:val="36"/>
          <w:u w:val="single"/>
        </w:rPr>
      </w:pPr>
    </w:p>
    <w:p w14:paraId="641F4B25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5CDC9477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358E7E14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090CE1B9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72C4EB04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4272EA32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0F79CA2B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0FD1756C" w14:textId="77777777" w:rsidR="002F50DB" w:rsidRDefault="002F50DB" w:rsidP="00B57152">
      <w:pPr>
        <w:rPr>
          <w:rFonts w:ascii="Arial" w:hAnsi="Arial" w:cs="Arial"/>
          <w:sz w:val="36"/>
          <w:szCs w:val="36"/>
          <w:u w:val="single"/>
        </w:rPr>
      </w:pPr>
    </w:p>
    <w:p w14:paraId="1A632A09" w14:textId="1E3378DD" w:rsidR="00B57152" w:rsidRPr="00B57152" w:rsidRDefault="00B57152" w:rsidP="00B57152">
      <w:pPr>
        <w:rPr>
          <w:rFonts w:ascii="Arial" w:hAnsi="Arial" w:cs="Arial"/>
          <w:sz w:val="36"/>
          <w:szCs w:val="36"/>
          <w:u w:val="single"/>
        </w:rPr>
      </w:pPr>
      <w:r w:rsidRPr="00B57152">
        <w:rPr>
          <w:rFonts w:ascii="Arial" w:hAnsi="Arial" w:cs="Arial"/>
          <w:sz w:val="36"/>
          <w:szCs w:val="36"/>
          <w:u w:val="single"/>
        </w:rPr>
        <w:lastRenderedPageBreak/>
        <w:t>Kommentarer regnskab 202</w:t>
      </w:r>
      <w:r w:rsidR="00C76972">
        <w:rPr>
          <w:rFonts w:ascii="Arial" w:hAnsi="Arial" w:cs="Arial"/>
          <w:sz w:val="36"/>
          <w:szCs w:val="36"/>
          <w:u w:val="single"/>
        </w:rPr>
        <w:t>4</w:t>
      </w:r>
      <w:r w:rsidR="00E25E26">
        <w:rPr>
          <w:rFonts w:ascii="Arial" w:hAnsi="Arial" w:cs="Arial"/>
          <w:sz w:val="36"/>
          <w:szCs w:val="36"/>
          <w:u w:val="single"/>
        </w:rPr>
        <w:t>.</w:t>
      </w:r>
    </w:p>
    <w:p w14:paraId="1F9F6C7F" w14:textId="1EB3D803" w:rsidR="007B7C36" w:rsidRDefault="007B7C36" w:rsidP="007557C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 </w:t>
      </w:r>
      <w:r w:rsidR="000B002E">
        <w:rPr>
          <w:rFonts w:ascii="Arial" w:hAnsi="Arial" w:cs="Arial"/>
          <w:sz w:val="36"/>
          <w:szCs w:val="36"/>
        </w:rPr>
        <w:t>regnskab</w:t>
      </w:r>
      <w:r w:rsidR="00EF59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202</w:t>
      </w:r>
      <w:r w:rsidR="00C76972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 xml:space="preserve"> </w:t>
      </w:r>
      <w:r w:rsidR="00D73697">
        <w:rPr>
          <w:rFonts w:ascii="Arial" w:hAnsi="Arial" w:cs="Arial"/>
          <w:sz w:val="36"/>
          <w:szCs w:val="36"/>
        </w:rPr>
        <w:t>havde</w:t>
      </w:r>
      <w:r w:rsidR="00403394">
        <w:rPr>
          <w:rFonts w:ascii="Arial" w:hAnsi="Arial" w:cs="Arial"/>
          <w:sz w:val="36"/>
          <w:szCs w:val="36"/>
        </w:rPr>
        <w:t xml:space="preserve"> vi</w:t>
      </w:r>
      <w:r>
        <w:rPr>
          <w:rFonts w:ascii="Arial" w:hAnsi="Arial" w:cs="Arial"/>
          <w:sz w:val="36"/>
          <w:szCs w:val="36"/>
        </w:rPr>
        <w:t xml:space="preserve"> en driftsbevilling på kr.</w:t>
      </w:r>
      <w:r w:rsidR="001D3ED6">
        <w:rPr>
          <w:rFonts w:ascii="Arial" w:hAnsi="Arial" w:cs="Arial"/>
          <w:sz w:val="36"/>
          <w:szCs w:val="36"/>
        </w:rPr>
        <w:t xml:space="preserve"> </w:t>
      </w:r>
      <w:r w:rsidR="004923E6">
        <w:rPr>
          <w:rFonts w:ascii="Arial" w:hAnsi="Arial" w:cs="Arial"/>
          <w:sz w:val="36"/>
          <w:szCs w:val="36"/>
        </w:rPr>
        <w:t>2.</w:t>
      </w:r>
      <w:r w:rsidR="00CC3C17">
        <w:rPr>
          <w:rFonts w:ascii="Arial" w:hAnsi="Arial" w:cs="Arial"/>
          <w:sz w:val="36"/>
          <w:szCs w:val="36"/>
        </w:rPr>
        <w:t>329.015</w:t>
      </w:r>
      <w:r>
        <w:rPr>
          <w:rFonts w:ascii="Arial" w:hAnsi="Arial" w:cs="Arial"/>
          <w:sz w:val="36"/>
          <w:szCs w:val="36"/>
        </w:rPr>
        <w:t xml:space="preserve"> </w:t>
      </w:r>
      <w:r w:rsidR="006F4553">
        <w:rPr>
          <w:rFonts w:ascii="Arial" w:hAnsi="Arial" w:cs="Arial"/>
          <w:sz w:val="36"/>
          <w:szCs w:val="36"/>
        </w:rPr>
        <w:t>og en anlægsbevilling på kr. 190.625. Lø</w:t>
      </w:r>
      <w:r>
        <w:rPr>
          <w:rFonts w:ascii="Arial" w:hAnsi="Arial" w:cs="Arial"/>
          <w:sz w:val="36"/>
          <w:szCs w:val="36"/>
        </w:rPr>
        <w:t>ndelen udgør kr.</w:t>
      </w:r>
      <w:r w:rsidR="000758A0">
        <w:rPr>
          <w:rFonts w:ascii="Arial" w:hAnsi="Arial" w:cs="Arial"/>
          <w:sz w:val="36"/>
          <w:szCs w:val="36"/>
        </w:rPr>
        <w:t xml:space="preserve"> </w:t>
      </w:r>
      <w:r w:rsidR="004923E6">
        <w:rPr>
          <w:rFonts w:ascii="Arial" w:hAnsi="Arial" w:cs="Arial"/>
          <w:sz w:val="36"/>
          <w:szCs w:val="36"/>
        </w:rPr>
        <w:t>1.</w:t>
      </w:r>
      <w:r w:rsidR="00C76972">
        <w:rPr>
          <w:rFonts w:ascii="Arial" w:hAnsi="Arial" w:cs="Arial"/>
          <w:sz w:val="36"/>
          <w:szCs w:val="36"/>
        </w:rPr>
        <w:t>626.423</w:t>
      </w:r>
      <w:r w:rsidR="004923E6">
        <w:rPr>
          <w:rFonts w:ascii="Arial" w:hAnsi="Arial" w:cs="Arial"/>
          <w:sz w:val="36"/>
          <w:szCs w:val="36"/>
        </w:rPr>
        <w:t xml:space="preserve"> </w:t>
      </w:r>
      <w:r w:rsidR="000758A0">
        <w:rPr>
          <w:rFonts w:ascii="Arial" w:hAnsi="Arial" w:cs="Arial"/>
          <w:sz w:val="36"/>
          <w:szCs w:val="36"/>
        </w:rPr>
        <w:t>(</w:t>
      </w:r>
      <w:r w:rsidR="00C76972">
        <w:rPr>
          <w:rFonts w:ascii="Arial" w:hAnsi="Arial" w:cs="Arial"/>
          <w:sz w:val="36"/>
          <w:szCs w:val="36"/>
        </w:rPr>
        <w:t>65</w:t>
      </w:r>
      <w:r w:rsidR="004923E6">
        <w:rPr>
          <w:rFonts w:ascii="Arial" w:hAnsi="Arial" w:cs="Arial"/>
          <w:sz w:val="36"/>
          <w:szCs w:val="36"/>
        </w:rPr>
        <w:t xml:space="preserve"> </w:t>
      </w:r>
      <w:r w:rsidR="000758A0">
        <w:rPr>
          <w:rFonts w:ascii="Arial" w:hAnsi="Arial" w:cs="Arial"/>
          <w:sz w:val="36"/>
          <w:szCs w:val="36"/>
        </w:rPr>
        <w:t>%)</w:t>
      </w:r>
      <w:r w:rsidR="00CC3C17">
        <w:rPr>
          <w:rFonts w:ascii="Arial" w:hAnsi="Arial" w:cs="Arial"/>
          <w:sz w:val="36"/>
          <w:szCs w:val="36"/>
        </w:rPr>
        <w:t>.</w:t>
      </w:r>
    </w:p>
    <w:bookmarkEnd w:id="0"/>
    <w:p w14:paraId="0697A969" w14:textId="1F82A28E" w:rsidR="00C76972" w:rsidRDefault="00C76972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Budget for 2024 viser et underskud på kr. 157.</w:t>
      </w:r>
      <w:r w:rsidR="006F4553">
        <w:rPr>
          <w:rFonts w:ascii="Arial" w:hAnsi="Arial" w:cs="Arial"/>
          <w:sz w:val="36"/>
          <w:szCs w:val="36"/>
        </w:rPr>
        <w:t>80</w:t>
      </w:r>
      <w:r>
        <w:rPr>
          <w:rFonts w:ascii="Arial" w:hAnsi="Arial" w:cs="Arial"/>
          <w:sz w:val="36"/>
          <w:szCs w:val="36"/>
        </w:rPr>
        <w:t>0.</w:t>
      </w:r>
    </w:p>
    <w:p w14:paraId="20930975" w14:textId="0D0B5858" w:rsidR="00CA0A40" w:rsidRDefault="00CA0A40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Regnskabet for 202</w:t>
      </w:r>
      <w:r w:rsidR="00C76972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 xml:space="preserve"> viser et underskud på </w:t>
      </w:r>
      <w:r w:rsidR="001D3ED6">
        <w:rPr>
          <w:rFonts w:ascii="Arial" w:hAnsi="Arial" w:cs="Arial"/>
          <w:sz w:val="36"/>
          <w:szCs w:val="36"/>
        </w:rPr>
        <w:t xml:space="preserve">kr. </w:t>
      </w:r>
      <w:r w:rsidR="00C76972">
        <w:rPr>
          <w:rFonts w:ascii="Arial" w:hAnsi="Arial" w:cs="Arial"/>
          <w:sz w:val="36"/>
          <w:szCs w:val="36"/>
        </w:rPr>
        <w:t>215.079</w:t>
      </w:r>
      <w:r>
        <w:rPr>
          <w:rFonts w:ascii="Arial" w:hAnsi="Arial" w:cs="Arial"/>
          <w:sz w:val="36"/>
          <w:szCs w:val="36"/>
        </w:rPr>
        <w:t xml:space="preserve">. </w:t>
      </w:r>
    </w:p>
    <w:p w14:paraId="6D4C7E8C" w14:textId="18242308" w:rsidR="00CA0A40" w:rsidRDefault="00CA0A40" w:rsidP="001D3E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På lønsiden er der et </w:t>
      </w:r>
      <w:r w:rsidR="00C76972">
        <w:rPr>
          <w:rFonts w:ascii="Arial" w:hAnsi="Arial" w:cs="Arial"/>
          <w:sz w:val="36"/>
          <w:szCs w:val="36"/>
        </w:rPr>
        <w:t>mer</w:t>
      </w:r>
      <w:r>
        <w:rPr>
          <w:rFonts w:ascii="Arial" w:hAnsi="Arial" w:cs="Arial"/>
          <w:sz w:val="36"/>
          <w:szCs w:val="36"/>
        </w:rPr>
        <w:t xml:space="preserve">forbrug på </w:t>
      </w:r>
      <w:r w:rsidR="00C76972">
        <w:rPr>
          <w:rFonts w:ascii="Arial" w:hAnsi="Arial" w:cs="Arial"/>
          <w:sz w:val="36"/>
          <w:szCs w:val="36"/>
        </w:rPr>
        <w:t xml:space="preserve">ca. </w:t>
      </w:r>
      <w:r w:rsidR="009211F8">
        <w:rPr>
          <w:rFonts w:ascii="Arial" w:hAnsi="Arial" w:cs="Arial"/>
          <w:sz w:val="36"/>
          <w:szCs w:val="36"/>
        </w:rPr>
        <w:t xml:space="preserve">kr. </w:t>
      </w:r>
      <w:r w:rsidR="00C76972">
        <w:rPr>
          <w:rFonts w:ascii="Arial" w:hAnsi="Arial" w:cs="Arial"/>
          <w:sz w:val="36"/>
          <w:szCs w:val="36"/>
        </w:rPr>
        <w:t>50</w:t>
      </w:r>
      <w:r w:rsidR="000663F0">
        <w:rPr>
          <w:rFonts w:ascii="Arial" w:hAnsi="Arial" w:cs="Arial"/>
          <w:sz w:val="36"/>
          <w:szCs w:val="36"/>
        </w:rPr>
        <w:t>.5</w:t>
      </w:r>
      <w:r w:rsidR="001D3ED6">
        <w:rPr>
          <w:rFonts w:ascii="Arial" w:hAnsi="Arial" w:cs="Arial"/>
          <w:sz w:val="36"/>
          <w:szCs w:val="36"/>
        </w:rPr>
        <w:t>00</w:t>
      </w:r>
      <w:r w:rsidR="00C76972">
        <w:rPr>
          <w:rFonts w:ascii="Arial" w:hAnsi="Arial" w:cs="Arial"/>
          <w:sz w:val="36"/>
          <w:szCs w:val="36"/>
        </w:rPr>
        <w:t>. Det skyldes lønstigninger i overenskomsterne.</w:t>
      </w:r>
    </w:p>
    <w:p w14:paraId="108B659F" w14:textId="5711684E" w:rsidR="00D051F1" w:rsidRDefault="00CA0A40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Kirkebygning/sognegård: m</w:t>
      </w:r>
      <w:r w:rsidR="009211F8">
        <w:rPr>
          <w:rFonts w:ascii="Arial" w:hAnsi="Arial" w:cs="Arial"/>
          <w:sz w:val="36"/>
          <w:szCs w:val="36"/>
        </w:rPr>
        <w:t>er</w:t>
      </w:r>
      <w:r>
        <w:rPr>
          <w:rFonts w:ascii="Arial" w:hAnsi="Arial" w:cs="Arial"/>
          <w:sz w:val="36"/>
          <w:szCs w:val="36"/>
        </w:rPr>
        <w:t xml:space="preserve">forbrug på </w:t>
      </w:r>
      <w:r w:rsidR="009211F8">
        <w:rPr>
          <w:rFonts w:ascii="Arial" w:hAnsi="Arial" w:cs="Arial"/>
          <w:sz w:val="36"/>
          <w:szCs w:val="36"/>
        </w:rPr>
        <w:t xml:space="preserve">ca. kr. </w:t>
      </w:r>
      <w:r w:rsidR="00C76972">
        <w:rPr>
          <w:rFonts w:ascii="Arial" w:hAnsi="Arial" w:cs="Arial"/>
          <w:sz w:val="36"/>
          <w:szCs w:val="36"/>
        </w:rPr>
        <w:t>3</w:t>
      </w:r>
      <w:r w:rsidR="00242162">
        <w:rPr>
          <w:rFonts w:ascii="Arial" w:hAnsi="Arial" w:cs="Arial"/>
          <w:sz w:val="36"/>
          <w:szCs w:val="36"/>
        </w:rPr>
        <w:t>6</w:t>
      </w:r>
      <w:r w:rsidR="00C76972">
        <w:rPr>
          <w:rFonts w:ascii="Arial" w:hAnsi="Arial" w:cs="Arial"/>
          <w:sz w:val="36"/>
          <w:szCs w:val="36"/>
        </w:rPr>
        <w:t>.000</w:t>
      </w:r>
      <w:r w:rsidR="00E25E26">
        <w:rPr>
          <w:rFonts w:ascii="Arial" w:hAnsi="Arial" w:cs="Arial"/>
          <w:sz w:val="36"/>
          <w:szCs w:val="36"/>
        </w:rPr>
        <w:t xml:space="preserve">, </w:t>
      </w:r>
      <w:r w:rsidR="00D051F1">
        <w:rPr>
          <w:rFonts w:ascii="Arial" w:hAnsi="Arial" w:cs="Arial"/>
          <w:sz w:val="36"/>
          <w:szCs w:val="36"/>
        </w:rPr>
        <w:t>som skyldes merforbrug på vedligeholdelse, anskaffelser og øgede kontor / telefonudgifter. Der har været mindre udgifter til opvarmning og øgede indtægter.</w:t>
      </w:r>
    </w:p>
    <w:p w14:paraId="684FE479" w14:textId="3D0F0836" w:rsidR="00D051F1" w:rsidRDefault="00CA0A40" w:rsidP="00D051F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Kirkelige aktiviteter: m</w:t>
      </w:r>
      <w:r w:rsidR="00D051F1">
        <w:rPr>
          <w:rFonts w:ascii="Arial" w:hAnsi="Arial" w:cs="Arial"/>
          <w:sz w:val="36"/>
          <w:szCs w:val="36"/>
        </w:rPr>
        <w:t>er</w:t>
      </w:r>
      <w:r>
        <w:rPr>
          <w:rFonts w:ascii="Arial" w:hAnsi="Arial" w:cs="Arial"/>
          <w:sz w:val="36"/>
          <w:szCs w:val="36"/>
        </w:rPr>
        <w:t xml:space="preserve">forbrug på </w:t>
      </w:r>
      <w:r w:rsidR="009211F8">
        <w:rPr>
          <w:rFonts w:ascii="Arial" w:hAnsi="Arial" w:cs="Arial"/>
          <w:sz w:val="36"/>
          <w:szCs w:val="36"/>
        </w:rPr>
        <w:t xml:space="preserve">ca. kr. </w:t>
      </w:r>
      <w:r w:rsidR="00242162">
        <w:rPr>
          <w:rFonts w:ascii="Arial" w:hAnsi="Arial" w:cs="Arial"/>
          <w:sz w:val="36"/>
          <w:szCs w:val="36"/>
        </w:rPr>
        <w:t>78</w:t>
      </w:r>
      <w:r w:rsidR="009211F8">
        <w:rPr>
          <w:rFonts w:ascii="Arial" w:hAnsi="Arial" w:cs="Arial"/>
          <w:sz w:val="36"/>
          <w:szCs w:val="36"/>
        </w:rPr>
        <w:t>.000</w:t>
      </w:r>
      <w:r w:rsidR="00E25E26">
        <w:rPr>
          <w:rFonts w:ascii="Arial" w:hAnsi="Arial" w:cs="Arial"/>
          <w:sz w:val="36"/>
          <w:szCs w:val="36"/>
        </w:rPr>
        <w:t xml:space="preserve">, </w:t>
      </w:r>
      <w:r w:rsidR="00D051F1">
        <w:rPr>
          <w:rFonts w:ascii="Arial" w:hAnsi="Arial" w:cs="Arial"/>
          <w:sz w:val="36"/>
          <w:szCs w:val="36"/>
        </w:rPr>
        <w:t>som skyldes merforbrug til kørsel med konfirmander, indkøb af sangbøger og undervisningsmaterialer og abonnementer.</w:t>
      </w:r>
    </w:p>
    <w:p w14:paraId="733B8F01" w14:textId="1DBA3A69" w:rsidR="003F3537" w:rsidRDefault="003F3537" w:rsidP="00880409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Kirkegårde: m</w:t>
      </w:r>
      <w:r w:rsidR="00FD6737">
        <w:rPr>
          <w:rFonts w:ascii="Arial" w:hAnsi="Arial" w:cs="Arial"/>
          <w:sz w:val="36"/>
          <w:szCs w:val="36"/>
        </w:rPr>
        <w:t>er</w:t>
      </w:r>
      <w:r>
        <w:rPr>
          <w:rFonts w:ascii="Arial" w:hAnsi="Arial" w:cs="Arial"/>
          <w:sz w:val="36"/>
          <w:szCs w:val="36"/>
        </w:rPr>
        <w:t xml:space="preserve">forbrug på </w:t>
      </w:r>
      <w:r w:rsidR="009211F8">
        <w:rPr>
          <w:rFonts w:ascii="Arial" w:hAnsi="Arial" w:cs="Arial"/>
          <w:sz w:val="36"/>
          <w:szCs w:val="36"/>
        </w:rPr>
        <w:t xml:space="preserve">ca. kr. </w:t>
      </w:r>
      <w:r w:rsidR="00242162">
        <w:rPr>
          <w:rFonts w:ascii="Arial" w:hAnsi="Arial" w:cs="Arial"/>
          <w:sz w:val="36"/>
          <w:szCs w:val="36"/>
        </w:rPr>
        <w:t>38</w:t>
      </w:r>
      <w:r w:rsidR="00D051F1">
        <w:rPr>
          <w:rFonts w:ascii="Arial" w:hAnsi="Arial" w:cs="Arial"/>
          <w:sz w:val="36"/>
          <w:szCs w:val="36"/>
        </w:rPr>
        <w:t>.0</w:t>
      </w:r>
      <w:r w:rsidR="009211F8">
        <w:rPr>
          <w:rFonts w:ascii="Arial" w:hAnsi="Arial" w:cs="Arial"/>
          <w:sz w:val="36"/>
          <w:szCs w:val="36"/>
        </w:rPr>
        <w:t>00.</w:t>
      </w:r>
      <w:r w:rsidR="00E25E26">
        <w:rPr>
          <w:rFonts w:ascii="Arial" w:hAnsi="Arial" w:cs="Arial"/>
          <w:sz w:val="36"/>
          <w:szCs w:val="36"/>
        </w:rPr>
        <w:t xml:space="preserve"> Der har været øgede </w:t>
      </w:r>
      <w:r w:rsidR="00FD6737">
        <w:rPr>
          <w:rFonts w:ascii="Arial" w:hAnsi="Arial" w:cs="Arial"/>
          <w:sz w:val="36"/>
          <w:szCs w:val="36"/>
        </w:rPr>
        <w:t>udgifter til vedligeholdelse</w:t>
      </w:r>
      <w:r w:rsidR="00D051F1">
        <w:rPr>
          <w:rFonts w:ascii="Arial" w:hAnsi="Arial" w:cs="Arial"/>
          <w:sz w:val="36"/>
          <w:szCs w:val="36"/>
        </w:rPr>
        <w:t xml:space="preserve"> (opretning af stier, rydning af arealer), men også besparelser på vand, el, </w:t>
      </w:r>
      <w:r w:rsidR="00A575F1">
        <w:rPr>
          <w:rFonts w:ascii="Arial" w:hAnsi="Arial" w:cs="Arial"/>
          <w:sz w:val="36"/>
          <w:szCs w:val="36"/>
        </w:rPr>
        <w:t xml:space="preserve">IT, </w:t>
      </w:r>
      <w:r w:rsidR="00D051F1">
        <w:rPr>
          <w:rFonts w:ascii="Arial" w:hAnsi="Arial" w:cs="Arial"/>
          <w:sz w:val="36"/>
          <w:szCs w:val="36"/>
        </w:rPr>
        <w:t xml:space="preserve">indkøb af planter, </w:t>
      </w:r>
      <w:r w:rsidR="00A575F1">
        <w:rPr>
          <w:rFonts w:ascii="Arial" w:hAnsi="Arial" w:cs="Arial"/>
          <w:sz w:val="36"/>
          <w:szCs w:val="36"/>
        </w:rPr>
        <w:t>bortkørsel af affald.</w:t>
      </w:r>
    </w:p>
    <w:p w14:paraId="3CD68A04" w14:textId="27DD6072" w:rsidR="003F3537" w:rsidRDefault="003F3537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Præstebolig: m</w:t>
      </w:r>
      <w:r w:rsidR="00A575F1">
        <w:rPr>
          <w:rFonts w:ascii="Arial" w:hAnsi="Arial" w:cs="Arial"/>
          <w:sz w:val="36"/>
          <w:szCs w:val="36"/>
        </w:rPr>
        <w:t xml:space="preserve">indre </w:t>
      </w:r>
      <w:r>
        <w:rPr>
          <w:rFonts w:ascii="Arial" w:hAnsi="Arial" w:cs="Arial"/>
          <w:sz w:val="36"/>
          <w:szCs w:val="36"/>
        </w:rPr>
        <w:t xml:space="preserve">forbrug </w:t>
      </w:r>
      <w:r w:rsidR="009211F8">
        <w:rPr>
          <w:rFonts w:ascii="Arial" w:hAnsi="Arial" w:cs="Arial"/>
          <w:sz w:val="36"/>
          <w:szCs w:val="36"/>
        </w:rPr>
        <w:t xml:space="preserve">ca. kr. </w:t>
      </w:r>
      <w:r w:rsidR="00A575F1">
        <w:rPr>
          <w:rFonts w:ascii="Arial" w:hAnsi="Arial" w:cs="Arial"/>
          <w:sz w:val="36"/>
          <w:szCs w:val="36"/>
        </w:rPr>
        <w:t>84</w:t>
      </w:r>
      <w:r w:rsidR="00E25E26">
        <w:rPr>
          <w:rFonts w:ascii="Arial" w:hAnsi="Arial" w:cs="Arial"/>
          <w:sz w:val="36"/>
          <w:szCs w:val="36"/>
        </w:rPr>
        <w:t xml:space="preserve">.000. </w:t>
      </w:r>
      <w:r w:rsidR="00AA6A55">
        <w:rPr>
          <w:rFonts w:ascii="Arial" w:hAnsi="Arial" w:cs="Arial"/>
          <w:sz w:val="36"/>
          <w:szCs w:val="36"/>
        </w:rPr>
        <w:t xml:space="preserve">Mindre forbrug til </w:t>
      </w:r>
      <w:r w:rsidR="00A575F1">
        <w:rPr>
          <w:rFonts w:ascii="Arial" w:hAnsi="Arial" w:cs="Arial"/>
          <w:sz w:val="36"/>
          <w:szCs w:val="36"/>
        </w:rPr>
        <w:t xml:space="preserve">el, </w:t>
      </w:r>
      <w:r w:rsidR="00AA6A55">
        <w:rPr>
          <w:rFonts w:ascii="Arial" w:hAnsi="Arial" w:cs="Arial"/>
          <w:sz w:val="36"/>
          <w:szCs w:val="36"/>
        </w:rPr>
        <w:t xml:space="preserve">varme og </w:t>
      </w:r>
      <w:r w:rsidR="00A575F1">
        <w:rPr>
          <w:rFonts w:ascii="Arial" w:hAnsi="Arial" w:cs="Arial"/>
          <w:sz w:val="36"/>
          <w:szCs w:val="36"/>
        </w:rPr>
        <w:t>vand. Besparelser på vedligeholdelse og rengøring</w:t>
      </w:r>
      <w:r w:rsidR="00AA6A55">
        <w:rPr>
          <w:rFonts w:ascii="Arial" w:hAnsi="Arial" w:cs="Arial"/>
          <w:sz w:val="36"/>
          <w:szCs w:val="36"/>
        </w:rPr>
        <w:t>.</w:t>
      </w:r>
    </w:p>
    <w:p w14:paraId="36AFB4B1" w14:textId="3E128593" w:rsidR="003F3537" w:rsidRDefault="003F3537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Administration og fællesudgifter</w:t>
      </w:r>
      <w:r w:rsidR="000663F0">
        <w:rPr>
          <w:rFonts w:ascii="Arial" w:hAnsi="Arial" w:cs="Arial"/>
          <w:sz w:val="36"/>
          <w:szCs w:val="36"/>
        </w:rPr>
        <w:t>: m</w:t>
      </w:r>
      <w:r w:rsidR="00A575F1">
        <w:rPr>
          <w:rFonts w:ascii="Arial" w:hAnsi="Arial" w:cs="Arial"/>
          <w:sz w:val="36"/>
          <w:szCs w:val="36"/>
        </w:rPr>
        <w:t xml:space="preserve">indre </w:t>
      </w:r>
      <w:r w:rsidR="000663F0">
        <w:rPr>
          <w:rFonts w:ascii="Arial" w:hAnsi="Arial" w:cs="Arial"/>
          <w:sz w:val="36"/>
          <w:szCs w:val="36"/>
        </w:rPr>
        <w:t>forbrug p</w:t>
      </w:r>
      <w:r w:rsidR="00E25E26">
        <w:rPr>
          <w:rFonts w:ascii="Arial" w:hAnsi="Arial" w:cs="Arial"/>
          <w:sz w:val="36"/>
          <w:szCs w:val="36"/>
        </w:rPr>
        <w:t xml:space="preserve">å ca. kr. </w:t>
      </w:r>
      <w:r w:rsidR="00A575F1">
        <w:rPr>
          <w:rFonts w:ascii="Arial" w:hAnsi="Arial" w:cs="Arial"/>
          <w:sz w:val="36"/>
          <w:szCs w:val="36"/>
        </w:rPr>
        <w:t>22.0</w:t>
      </w:r>
      <w:r w:rsidR="00E25E26">
        <w:rPr>
          <w:rFonts w:ascii="Arial" w:hAnsi="Arial" w:cs="Arial"/>
          <w:sz w:val="36"/>
          <w:szCs w:val="36"/>
        </w:rPr>
        <w:t>00.</w:t>
      </w:r>
      <w:r>
        <w:rPr>
          <w:rFonts w:ascii="Arial" w:hAnsi="Arial" w:cs="Arial"/>
          <w:sz w:val="36"/>
          <w:szCs w:val="36"/>
        </w:rPr>
        <w:t xml:space="preserve"> </w:t>
      </w:r>
      <w:r w:rsidR="00E25E26">
        <w:rPr>
          <w:rFonts w:ascii="Arial" w:hAnsi="Arial" w:cs="Arial"/>
          <w:sz w:val="36"/>
          <w:szCs w:val="36"/>
        </w:rPr>
        <w:t xml:space="preserve">Det skyldes </w:t>
      </w:r>
      <w:r w:rsidR="00A575F1">
        <w:rPr>
          <w:rFonts w:ascii="Arial" w:hAnsi="Arial" w:cs="Arial"/>
          <w:sz w:val="36"/>
          <w:szCs w:val="36"/>
        </w:rPr>
        <w:t xml:space="preserve">besparelser på kontorudgifter m.m., AUB og forsikringer, men </w:t>
      </w:r>
      <w:r w:rsidR="00AA6A55">
        <w:rPr>
          <w:rFonts w:ascii="Arial" w:hAnsi="Arial" w:cs="Arial"/>
          <w:sz w:val="36"/>
          <w:szCs w:val="36"/>
        </w:rPr>
        <w:t>merforbrug til IT</w:t>
      </w:r>
      <w:r w:rsidR="00A575F1">
        <w:rPr>
          <w:rFonts w:ascii="Arial" w:hAnsi="Arial" w:cs="Arial"/>
          <w:sz w:val="36"/>
          <w:szCs w:val="36"/>
        </w:rPr>
        <w:t>.</w:t>
      </w:r>
    </w:p>
    <w:p w14:paraId="033780B3" w14:textId="46E58378" w:rsidR="003F3537" w:rsidRDefault="003F3537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Finansielle poster: m</w:t>
      </w:r>
      <w:r w:rsidR="00A575F1">
        <w:rPr>
          <w:rFonts w:ascii="Arial" w:hAnsi="Arial" w:cs="Arial"/>
          <w:sz w:val="36"/>
          <w:szCs w:val="36"/>
        </w:rPr>
        <w:t>er</w:t>
      </w:r>
      <w:r>
        <w:rPr>
          <w:rFonts w:ascii="Arial" w:hAnsi="Arial" w:cs="Arial"/>
          <w:sz w:val="36"/>
          <w:szCs w:val="36"/>
        </w:rPr>
        <w:t xml:space="preserve">forbrug på </w:t>
      </w:r>
      <w:r w:rsidR="00E25E26">
        <w:rPr>
          <w:rFonts w:ascii="Arial" w:hAnsi="Arial" w:cs="Arial"/>
          <w:sz w:val="36"/>
          <w:szCs w:val="36"/>
        </w:rPr>
        <w:t xml:space="preserve">ca. kr. </w:t>
      </w:r>
      <w:r w:rsidR="00242162">
        <w:rPr>
          <w:rFonts w:ascii="Arial" w:hAnsi="Arial" w:cs="Arial"/>
          <w:sz w:val="36"/>
          <w:szCs w:val="36"/>
        </w:rPr>
        <w:t>7</w:t>
      </w:r>
      <w:r w:rsidR="00A575F1">
        <w:rPr>
          <w:rFonts w:ascii="Arial" w:hAnsi="Arial" w:cs="Arial"/>
          <w:sz w:val="36"/>
          <w:szCs w:val="36"/>
        </w:rPr>
        <w:t>.0</w:t>
      </w:r>
      <w:r w:rsidR="00E25E26">
        <w:rPr>
          <w:rFonts w:ascii="Arial" w:hAnsi="Arial" w:cs="Arial"/>
          <w:sz w:val="36"/>
          <w:szCs w:val="36"/>
        </w:rPr>
        <w:t>00</w:t>
      </w:r>
      <w:r w:rsidR="00A575F1">
        <w:rPr>
          <w:rFonts w:ascii="Arial" w:hAnsi="Arial" w:cs="Arial"/>
          <w:sz w:val="36"/>
          <w:szCs w:val="36"/>
        </w:rPr>
        <w:t>, pga. momsregulering.</w:t>
      </w:r>
    </w:p>
    <w:p w14:paraId="6BBB4844" w14:textId="003DE0F9" w:rsidR="003F3537" w:rsidRDefault="00A575F1" w:rsidP="005F5E43">
      <w:pPr>
        <w:rPr>
          <w:rFonts w:ascii="Arial" w:hAnsi="Arial" w:cs="Arial"/>
          <w:sz w:val="36"/>
          <w:szCs w:val="36"/>
          <w:u w:val="single"/>
        </w:rPr>
      </w:pPr>
      <w:r w:rsidRPr="00A575F1">
        <w:rPr>
          <w:rFonts w:ascii="Arial" w:hAnsi="Arial" w:cs="Arial"/>
          <w:sz w:val="36"/>
          <w:szCs w:val="36"/>
          <w:u w:val="single"/>
        </w:rPr>
        <w:t>Anlægsbevilling 202</w:t>
      </w:r>
      <w:r w:rsidR="0086411A">
        <w:rPr>
          <w:rFonts w:ascii="Arial" w:hAnsi="Arial" w:cs="Arial"/>
          <w:sz w:val="36"/>
          <w:szCs w:val="36"/>
          <w:u w:val="single"/>
        </w:rPr>
        <w:t>4</w:t>
      </w:r>
      <w:r w:rsidRPr="00A575F1">
        <w:rPr>
          <w:rFonts w:ascii="Arial" w:hAnsi="Arial" w:cs="Arial"/>
          <w:sz w:val="36"/>
          <w:szCs w:val="36"/>
          <w:u w:val="single"/>
        </w:rPr>
        <w:t>:</w:t>
      </w:r>
    </w:p>
    <w:p w14:paraId="08D4BEB8" w14:textId="617ADE02" w:rsidR="00A575F1" w:rsidRDefault="00A575F1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Vi har indkøbt en </w:t>
      </w:r>
      <w:r w:rsidR="0086411A">
        <w:rPr>
          <w:rFonts w:ascii="Arial" w:hAnsi="Arial" w:cs="Arial"/>
          <w:sz w:val="36"/>
          <w:szCs w:val="36"/>
        </w:rPr>
        <w:t>ladvogn</w:t>
      </w:r>
      <w:r>
        <w:rPr>
          <w:rFonts w:ascii="Arial" w:hAnsi="Arial" w:cs="Arial"/>
          <w:sz w:val="36"/>
          <w:szCs w:val="36"/>
        </w:rPr>
        <w:t xml:space="preserve"> til kirkegården til kr. 145.162. Bevillingen var på 190.625.</w:t>
      </w:r>
    </w:p>
    <w:p w14:paraId="38FCC007" w14:textId="735327C6" w:rsidR="00A575F1" w:rsidRPr="00A575F1" w:rsidRDefault="00A575F1" w:rsidP="005F5E4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Varmeanlægget i Asdal Kirke er færdig</w:t>
      </w:r>
      <w:r w:rsidR="0086411A">
        <w:rPr>
          <w:rFonts w:ascii="Arial" w:hAnsi="Arial" w:cs="Arial"/>
          <w:sz w:val="36"/>
          <w:szCs w:val="36"/>
        </w:rPr>
        <w:t>t</w:t>
      </w:r>
      <w:r>
        <w:rPr>
          <w:rFonts w:ascii="Arial" w:hAnsi="Arial" w:cs="Arial"/>
          <w:sz w:val="36"/>
          <w:szCs w:val="36"/>
        </w:rPr>
        <w:t xml:space="preserve">. </w:t>
      </w:r>
      <w:r w:rsidR="0086411A">
        <w:rPr>
          <w:rFonts w:ascii="Arial" w:hAnsi="Arial" w:cs="Arial"/>
          <w:sz w:val="36"/>
          <w:szCs w:val="36"/>
        </w:rPr>
        <w:t xml:space="preserve"> Der er kr. 247.900, der ikke er forbrugt.</w:t>
      </w:r>
    </w:p>
    <w:p w14:paraId="69DAA026" w14:textId="7A58E342" w:rsidR="002B44C7" w:rsidRDefault="002B44C7" w:rsidP="007557C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32E736E4" w14:textId="699CE428" w:rsidR="00E25E26" w:rsidRPr="00B57152" w:rsidRDefault="00E25E26" w:rsidP="00E25E26">
      <w:pPr>
        <w:rPr>
          <w:rFonts w:ascii="Arial" w:hAnsi="Arial" w:cs="Arial"/>
          <w:sz w:val="36"/>
          <w:szCs w:val="36"/>
          <w:u w:val="single"/>
        </w:rPr>
      </w:pPr>
      <w:r w:rsidRPr="00B57152">
        <w:rPr>
          <w:rFonts w:ascii="Arial" w:hAnsi="Arial" w:cs="Arial"/>
          <w:sz w:val="36"/>
          <w:szCs w:val="36"/>
          <w:u w:val="single"/>
        </w:rPr>
        <w:t>Kommentarer budget 202</w:t>
      </w:r>
      <w:r w:rsidR="0086411A">
        <w:rPr>
          <w:rFonts w:ascii="Arial" w:hAnsi="Arial" w:cs="Arial"/>
          <w:sz w:val="36"/>
          <w:szCs w:val="36"/>
          <w:u w:val="single"/>
        </w:rPr>
        <w:t>5</w:t>
      </w:r>
      <w:r w:rsidR="001D3ED6">
        <w:rPr>
          <w:rFonts w:ascii="Arial" w:hAnsi="Arial" w:cs="Arial"/>
          <w:sz w:val="36"/>
          <w:szCs w:val="36"/>
          <w:u w:val="single"/>
        </w:rPr>
        <w:t>.</w:t>
      </w:r>
    </w:p>
    <w:p w14:paraId="30113190" w14:textId="39B9F53B" w:rsidR="00E25E26" w:rsidRDefault="00E25E26" w:rsidP="00E25E2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budget 202</w:t>
      </w:r>
      <w:r w:rsidR="0086411A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har vi en driftsbevilling på kr. 2.</w:t>
      </w:r>
      <w:r w:rsidR="0086411A">
        <w:rPr>
          <w:rFonts w:ascii="Arial" w:hAnsi="Arial" w:cs="Arial"/>
          <w:sz w:val="36"/>
          <w:szCs w:val="36"/>
        </w:rPr>
        <w:t>561.292</w:t>
      </w:r>
      <w:r>
        <w:rPr>
          <w:rFonts w:ascii="Arial" w:hAnsi="Arial" w:cs="Arial"/>
          <w:sz w:val="36"/>
          <w:szCs w:val="36"/>
        </w:rPr>
        <w:t>, hvoraf løndelen udgør kr. 1.</w:t>
      </w:r>
      <w:r w:rsidR="0086411A">
        <w:rPr>
          <w:rFonts w:ascii="Arial" w:hAnsi="Arial" w:cs="Arial"/>
          <w:sz w:val="36"/>
          <w:szCs w:val="36"/>
        </w:rPr>
        <w:t>675.535</w:t>
      </w:r>
      <w:r>
        <w:rPr>
          <w:rFonts w:ascii="Arial" w:hAnsi="Arial" w:cs="Arial"/>
          <w:sz w:val="36"/>
          <w:szCs w:val="36"/>
        </w:rPr>
        <w:t xml:space="preserve"> (</w:t>
      </w:r>
      <w:r w:rsidR="00AA6A55">
        <w:rPr>
          <w:rFonts w:ascii="Arial" w:hAnsi="Arial" w:cs="Arial"/>
          <w:sz w:val="36"/>
          <w:szCs w:val="36"/>
        </w:rPr>
        <w:t>6</w:t>
      </w:r>
      <w:r w:rsidR="0086411A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%)</w:t>
      </w:r>
      <w:r w:rsidR="00B45FAE">
        <w:rPr>
          <w:rFonts w:ascii="Arial" w:hAnsi="Arial" w:cs="Arial"/>
          <w:sz w:val="36"/>
          <w:szCs w:val="36"/>
        </w:rPr>
        <w:t>.</w:t>
      </w:r>
    </w:p>
    <w:p w14:paraId="0B0793A7" w14:textId="4085484D" w:rsidR="00FD6737" w:rsidRDefault="00FD6737" w:rsidP="00E25E2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 har fået hævet bevillingen pga. lønstigninger.</w:t>
      </w:r>
    </w:p>
    <w:p w14:paraId="556E1FED" w14:textId="4AA3CB07" w:rsidR="00FD6737" w:rsidRDefault="00FD6737" w:rsidP="00E25E2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Desuden midlertidig driftsbevilling på kr. 100.000 til reparation af udestue i præstegård.</w:t>
      </w:r>
    </w:p>
    <w:p w14:paraId="1C23C287" w14:textId="0896E76F" w:rsidR="00B45FAE" w:rsidRDefault="00B45FAE" w:rsidP="00B45FA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Vi budgetterer med et underskud på ca. kr. </w:t>
      </w:r>
      <w:r w:rsidR="0086411A">
        <w:rPr>
          <w:rFonts w:ascii="Arial" w:hAnsi="Arial" w:cs="Arial"/>
          <w:sz w:val="36"/>
          <w:szCs w:val="36"/>
        </w:rPr>
        <w:t>32</w:t>
      </w:r>
      <w:r>
        <w:rPr>
          <w:rFonts w:ascii="Arial" w:hAnsi="Arial" w:cs="Arial"/>
          <w:sz w:val="36"/>
          <w:szCs w:val="36"/>
        </w:rPr>
        <w:t>.000.</w:t>
      </w:r>
    </w:p>
    <w:p w14:paraId="03C448A6" w14:textId="77777777" w:rsidR="00B45FAE" w:rsidRDefault="00B45FAE" w:rsidP="00E25E26">
      <w:pPr>
        <w:rPr>
          <w:rFonts w:ascii="Arial" w:hAnsi="Arial" w:cs="Arial"/>
          <w:sz w:val="36"/>
          <w:szCs w:val="36"/>
        </w:rPr>
      </w:pPr>
    </w:p>
    <w:p w14:paraId="2984F687" w14:textId="7AF49F94" w:rsidR="00682D05" w:rsidRPr="00B57152" w:rsidRDefault="00682D05" w:rsidP="00682D05">
      <w:pPr>
        <w:rPr>
          <w:rFonts w:ascii="Arial" w:hAnsi="Arial" w:cs="Arial"/>
          <w:sz w:val="36"/>
          <w:szCs w:val="36"/>
          <w:u w:val="single"/>
        </w:rPr>
      </w:pPr>
      <w:r w:rsidRPr="00B57152">
        <w:rPr>
          <w:rFonts w:ascii="Arial" w:hAnsi="Arial" w:cs="Arial"/>
          <w:sz w:val="36"/>
          <w:szCs w:val="36"/>
          <w:u w:val="single"/>
        </w:rPr>
        <w:t>Kommentarer budget 202</w:t>
      </w:r>
      <w:r>
        <w:rPr>
          <w:rFonts w:ascii="Arial" w:hAnsi="Arial" w:cs="Arial"/>
          <w:sz w:val="36"/>
          <w:szCs w:val="36"/>
          <w:u w:val="single"/>
        </w:rPr>
        <w:t>6.</w:t>
      </w:r>
    </w:p>
    <w:p w14:paraId="6CF2634B" w14:textId="1BD28D55" w:rsidR="00682D05" w:rsidRDefault="00682D05" w:rsidP="00682D0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budget 2025 har vi en driftsbevilling på kr. 2.512.340, hvoraf løndelen udgør kr. 1.664.420 (66 %).</w:t>
      </w:r>
    </w:p>
    <w:p w14:paraId="737790C3" w14:textId="77777777" w:rsidR="000B0D8B" w:rsidRDefault="000B0D8B" w:rsidP="000B0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Vi har fået </w:t>
      </w:r>
      <w:r>
        <w:rPr>
          <w:rFonts w:ascii="Arial" w:hAnsi="Arial" w:cs="Arial"/>
          <w:sz w:val="36"/>
          <w:szCs w:val="36"/>
        </w:rPr>
        <w:t>en midlertidig driftsbevilling på kr. 95.000 til forskellige vedligeholdelsesopgaver.</w:t>
      </w:r>
    </w:p>
    <w:p w14:paraId="065DF8D1" w14:textId="4CF96B4C" w:rsidR="000B0D8B" w:rsidRDefault="000B0D8B" w:rsidP="000B0D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 har fået en projektbevilling til nyt el klaver til Horne Kirke.</w:t>
      </w:r>
    </w:p>
    <w:p w14:paraId="29D834AD" w14:textId="17B2A518" w:rsidR="00682D05" w:rsidRDefault="00682D05" w:rsidP="00682D0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Vi budgetterer med et underskud på ca. kr. </w:t>
      </w:r>
      <w:r w:rsidR="00AA2803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>.000.</w:t>
      </w:r>
    </w:p>
    <w:p w14:paraId="10318695" w14:textId="20393C28" w:rsidR="001D3ED6" w:rsidRPr="001D3ED6" w:rsidRDefault="001D3ED6" w:rsidP="00B45FAE">
      <w:pPr>
        <w:rPr>
          <w:rFonts w:ascii="Arial" w:hAnsi="Arial" w:cs="Arial"/>
          <w:sz w:val="28"/>
          <w:szCs w:val="28"/>
        </w:rPr>
      </w:pPr>
    </w:p>
    <w:sectPr w:rsidR="001D3ED6" w:rsidRPr="001D3ED6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9A8"/>
    <w:multiLevelType w:val="hybridMultilevel"/>
    <w:tmpl w:val="26FE42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65DC"/>
    <w:multiLevelType w:val="hybridMultilevel"/>
    <w:tmpl w:val="F6F80B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68F9"/>
    <w:multiLevelType w:val="hybridMultilevel"/>
    <w:tmpl w:val="E0C8FA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7040"/>
    <w:multiLevelType w:val="hybridMultilevel"/>
    <w:tmpl w:val="0A90BB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B46"/>
    <w:multiLevelType w:val="hybridMultilevel"/>
    <w:tmpl w:val="437ECF2C"/>
    <w:lvl w:ilvl="0" w:tplc="040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8217687"/>
    <w:multiLevelType w:val="hybridMultilevel"/>
    <w:tmpl w:val="C5B07BB0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B225834"/>
    <w:multiLevelType w:val="hybridMultilevel"/>
    <w:tmpl w:val="03D0B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B4101"/>
    <w:multiLevelType w:val="hybridMultilevel"/>
    <w:tmpl w:val="F1782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53D1"/>
    <w:multiLevelType w:val="hybridMultilevel"/>
    <w:tmpl w:val="A2B20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62E9C"/>
    <w:multiLevelType w:val="hybridMultilevel"/>
    <w:tmpl w:val="D9423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5577">
    <w:abstractNumId w:val="5"/>
  </w:num>
  <w:num w:numId="2" w16cid:durableId="1479879114">
    <w:abstractNumId w:val="1"/>
  </w:num>
  <w:num w:numId="3" w16cid:durableId="444161090">
    <w:abstractNumId w:val="8"/>
  </w:num>
  <w:num w:numId="4" w16cid:durableId="1339650793">
    <w:abstractNumId w:val="7"/>
  </w:num>
  <w:num w:numId="5" w16cid:durableId="1537545146">
    <w:abstractNumId w:val="3"/>
  </w:num>
  <w:num w:numId="6" w16cid:durableId="650913136">
    <w:abstractNumId w:val="2"/>
  </w:num>
  <w:num w:numId="7" w16cid:durableId="4790064">
    <w:abstractNumId w:val="0"/>
  </w:num>
  <w:num w:numId="8" w16cid:durableId="1005091312">
    <w:abstractNumId w:val="4"/>
  </w:num>
  <w:num w:numId="9" w16cid:durableId="1701975210">
    <w:abstractNumId w:val="9"/>
  </w:num>
  <w:num w:numId="10" w16cid:durableId="1127089379">
    <w:abstractNumId w:val="6"/>
  </w:num>
  <w:num w:numId="11" w16cid:durableId="1348411109">
    <w:abstractNumId w:val="7"/>
  </w:num>
  <w:num w:numId="12" w16cid:durableId="1493256222">
    <w:abstractNumId w:val="0"/>
  </w:num>
  <w:num w:numId="13" w16cid:durableId="488911941">
    <w:abstractNumId w:val="2"/>
  </w:num>
  <w:num w:numId="14" w16cid:durableId="1910265092">
    <w:abstractNumId w:val="3"/>
  </w:num>
  <w:num w:numId="15" w16cid:durableId="1654723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7B"/>
    <w:rsid w:val="00004650"/>
    <w:rsid w:val="000663F0"/>
    <w:rsid w:val="00073F4E"/>
    <w:rsid w:val="000758A0"/>
    <w:rsid w:val="000A040D"/>
    <w:rsid w:val="000A506A"/>
    <w:rsid w:val="000B002E"/>
    <w:rsid w:val="000B0D8B"/>
    <w:rsid w:val="000C04DC"/>
    <w:rsid w:val="000C191F"/>
    <w:rsid w:val="00110383"/>
    <w:rsid w:val="00176093"/>
    <w:rsid w:val="00187B90"/>
    <w:rsid w:val="001B4980"/>
    <w:rsid w:val="001C7505"/>
    <w:rsid w:val="001D3ED6"/>
    <w:rsid w:val="002064C1"/>
    <w:rsid w:val="00213CD3"/>
    <w:rsid w:val="00242162"/>
    <w:rsid w:val="002B44C7"/>
    <w:rsid w:val="002D6526"/>
    <w:rsid w:val="002F50DB"/>
    <w:rsid w:val="00375471"/>
    <w:rsid w:val="0038272D"/>
    <w:rsid w:val="003917E3"/>
    <w:rsid w:val="003F3537"/>
    <w:rsid w:val="00403394"/>
    <w:rsid w:val="004036B5"/>
    <w:rsid w:val="004131E6"/>
    <w:rsid w:val="00491998"/>
    <w:rsid w:val="004923E6"/>
    <w:rsid w:val="004C4706"/>
    <w:rsid w:val="004F71DA"/>
    <w:rsid w:val="004F737E"/>
    <w:rsid w:val="005001BB"/>
    <w:rsid w:val="00504C43"/>
    <w:rsid w:val="0058387B"/>
    <w:rsid w:val="0058787C"/>
    <w:rsid w:val="005C701D"/>
    <w:rsid w:val="005F5E43"/>
    <w:rsid w:val="006649DD"/>
    <w:rsid w:val="00682D05"/>
    <w:rsid w:val="006C3BB9"/>
    <w:rsid w:val="006C7978"/>
    <w:rsid w:val="006E6DC8"/>
    <w:rsid w:val="006F4553"/>
    <w:rsid w:val="007557CC"/>
    <w:rsid w:val="00763AB3"/>
    <w:rsid w:val="007776A1"/>
    <w:rsid w:val="007B7C36"/>
    <w:rsid w:val="0084396F"/>
    <w:rsid w:val="00856A4E"/>
    <w:rsid w:val="0086411A"/>
    <w:rsid w:val="00876BE0"/>
    <w:rsid w:val="00880409"/>
    <w:rsid w:val="00894A9C"/>
    <w:rsid w:val="009211F8"/>
    <w:rsid w:val="00925672"/>
    <w:rsid w:val="009452B4"/>
    <w:rsid w:val="00952175"/>
    <w:rsid w:val="00A209EB"/>
    <w:rsid w:val="00A43053"/>
    <w:rsid w:val="00A575F1"/>
    <w:rsid w:val="00A74F66"/>
    <w:rsid w:val="00A830AA"/>
    <w:rsid w:val="00AA2803"/>
    <w:rsid w:val="00AA6A55"/>
    <w:rsid w:val="00B1315A"/>
    <w:rsid w:val="00B34D70"/>
    <w:rsid w:val="00B45FAE"/>
    <w:rsid w:val="00B57152"/>
    <w:rsid w:val="00BD3CFC"/>
    <w:rsid w:val="00C36550"/>
    <w:rsid w:val="00C45910"/>
    <w:rsid w:val="00C615C5"/>
    <w:rsid w:val="00C72FE4"/>
    <w:rsid w:val="00C73ED5"/>
    <w:rsid w:val="00C76972"/>
    <w:rsid w:val="00C94FD6"/>
    <w:rsid w:val="00CA0A40"/>
    <w:rsid w:val="00CB47DF"/>
    <w:rsid w:val="00CC3C17"/>
    <w:rsid w:val="00D051F1"/>
    <w:rsid w:val="00D06D8F"/>
    <w:rsid w:val="00D32189"/>
    <w:rsid w:val="00D73697"/>
    <w:rsid w:val="00D842E0"/>
    <w:rsid w:val="00D97C1B"/>
    <w:rsid w:val="00DA07E9"/>
    <w:rsid w:val="00E17E9F"/>
    <w:rsid w:val="00E25E26"/>
    <w:rsid w:val="00E264D7"/>
    <w:rsid w:val="00E4319C"/>
    <w:rsid w:val="00EF3776"/>
    <w:rsid w:val="00EF5958"/>
    <w:rsid w:val="00F21090"/>
    <w:rsid w:val="00F3559B"/>
    <w:rsid w:val="00F364DA"/>
    <w:rsid w:val="00F52163"/>
    <w:rsid w:val="00FD14C5"/>
    <w:rsid w:val="00FD6737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D530"/>
  <w15:chartTrackingRefBased/>
  <w15:docId w15:val="{599C6581-BFCD-474F-AFFE-DDB274E3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BB9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paragraph" w:styleId="Overskrift1">
    <w:name w:val="heading 1"/>
    <w:basedOn w:val="Normal"/>
    <w:link w:val="Overskrift1Tegn"/>
    <w:uiPriority w:val="9"/>
    <w:qFormat/>
    <w:rsid w:val="004F7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4F7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31E6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31E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C3BB9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3B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C3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C3BB9"/>
    <w:rPr>
      <w:rFonts w:ascii="Calibri" w:eastAsia="Calibri" w:hAnsi="Calibri" w:cs="Times New Roman"/>
      <w:color w:val="00000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3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3BB9"/>
    <w:rPr>
      <w:rFonts w:ascii="Calibri" w:eastAsia="Calibri" w:hAnsi="Calibri" w:cs="Times New Roman"/>
      <w:b/>
      <w:bCs/>
      <w:color w:val="00000A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D14C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56A4E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37547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737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737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dre-article-titlesummary">
    <w:name w:val="dre-article-title__summary"/>
    <w:basedOn w:val="Normal"/>
    <w:rsid w:val="004F737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a-DK"/>
    </w:rPr>
  </w:style>
  <w:style w:type="character" w:customStyle="1" w:styleId="dre-image-caption">
    <w:name w:val="dre-image-caption"/>
    <w:basedOn w:val="Standardskrifttypeiafsnit"/>
    <w:rsid w:val="004F737E"/>
  </w:style>
  <w:style w:type="character" w:customStyle="1" w:styleId="dre-article-bylineprefix">
    <w:name w:val="dre-article-byline__prefix"/>
    <w:basedOn w:val="Standardskrifttypeiafsnit"/>
    <w:rsid w:val="004F737E"/>
  </w:style>
  <w:style w:type="character" w:customStyle="1" w:styleId="dre-label-text">
    <w:name w:val="dre-label-text"/>
    <w:basedOn w:val="Standardskrifttypeiafsnit"/>
    <w:rsid w:val="004F737E"/>
  </w:style>
  <w:style w:type="paragraph" w:customStyle="1" w:styleId="dre-article-bodyparagraph">
    <w:name w:val="dre-article-body__paragraph"/>
    <w:basedOn w:val="Normal"/>
    <w:rsid w:val="004F737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a-DK"/>
    </w:rPr>
  </w:style>
  <w:style w:type="character" w:customStyle="1" w:styleId="dre-glossary-matchinner">
    <w:name w:val="dre-glossary-match__inner"/>
    <w:basedOn w:val="Standardskrifttypeiafsnit"/>
    <w:rsid w:val="004F737E"/>
  </w:style>
  <w:style w:type="character" w:customStyle="1" w:styleId="dre-control-buttontouch-area">
    <w:name w:val="dre-control-button__touch-area"/>
    <w:basedOn w:val="Standardskrifttypeiafsnit"/>
    <w:rsid w:val="004F737E"/>
  </w:style>
  <w:style w:type="table" w:styleId="Tabel-Gitter">
    <w:name w:val="Table Grid"/>
    <w:basedOn w:val="Tabel-Normal"/>
    <w:uiPriority w:val="39"/>
    <w:rsid w:val="0050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22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4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94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7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0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3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2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B2B2B2"/>
                                    <w:right w:val="none" w:sz="0" w:space="0" w:color="auto"/>
                                  </w:divBdr>
                                  <w:divsChild>
                                    <w:div w:id="147386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199966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77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1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6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1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5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06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92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86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62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2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4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3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1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1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3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7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3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65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7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1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7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1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66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5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7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3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4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5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09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6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46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5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25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99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8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0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19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7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84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52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69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8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1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91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8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5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7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9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1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0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7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0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16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68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8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77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0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5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92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0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99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0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9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72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8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78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0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16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1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93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0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47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8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5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0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3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80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0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33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14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23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 Jacob Madsen</dc:creator>
  <cp:keywords/>
  <dc:description/>
  <cp:lastModifiedBy>Jacob Madsen</cp:lastModifiedBy>
  <cp:revision>9</cp:revision>
  <cp:lastPrinted>2025-11-16T15:01:00Z</cp:lastPrinted>
  <dcterms:created xsi:type="dcterms:W3CDTF">2025-11-16T14:26:00Z</dcterms:created>
  <dcterms:modified xsi:type="dcterms:W3CDTF">2025-11-23T16:32:00Z</dcterms:modified>
</cp:coreProperties>
</file>